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E8D85D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654FDAD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1903AB">
        <w:rPr>
          <w:b/>
          <w:sz w:val="28"/>
          <w:szCs w:val="28"/>
          <w:lang w:eastAsia="ar-SA"/>
        </w:rPr>
        <w:t>357</w:t>
      </w:r>
      <w:r w:rsidRPr="00437ADA">
        <w:rPr>
          <w:b/>
          <w:sz w:val="28"/>
          <w:szCs w:val="28"/>
          <w:lang w:eastAsia="ar-SA"/>
        </w:rPr>
        <w:t>-240</w:t>
      </w:r>
      <w:r w:rsidR="001903AB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05948488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2DAD0F1A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63292D0A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10</w:t>
      </w:r>
      <w:r w:rsidRPr="00437ADA">
        <w:rPr>
          <w:rFonts w:eastAsia="MS Mincho"/>
          <w:sz w:val="28"/>
          <w:szCs w:val="28"/>
        </w:rPr>
        <w:t xml:space="preserve"> </w:t>
      </w:r>
      <w:r w:rsidR="008E0369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3DB1B53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582F8D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1903AB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1903AB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1903AB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1903AB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05.04.2026 по 18.04.2026),</w:t>
      </w:r>
      <w:r w:rsidRPr="001903A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C9150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DD6D778" w14:textId="0168511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Парамоненко Александра Ивановича</w:t>
      </w:r>
      <w:r w:rsidRPr="001A0C25" w:rsidR="001A0C25">
        <w:rPr>
          <w:rFonts w:ascii="Times New Roman" w:eastAsia="MS Mincho" w:hAnsi="Times New Roman"/>
          <w:sz w:val="28"/>
          <w:szCs w:val="28"/>
        </w:rPr>
        <w:t xml:space="preserve">, </w:t>
      </w:r>
      <w:r w:rsidR="00145DBC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394D9B" w:rsidP="00E67387" w14:paraId="5614D336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7F7966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052F5A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9A776C4" w14:textId="2281266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903AB">
        <w:rPr>
          <w:rFonts w:eastAsia="MS Mincho"/>
          <w:sz w:val="28"/>
          <w:szCs w:val="28"/>
        </w:rPr>
        <w:t>Парамоненко А.И.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1903AB">
        <w:rPr>
          <w:rFonts w:eastAsia="MS Mincho"/>
          <w:sz w:val="28"/>
          <w:szCs w:val="28"/>
        </w:rPr>
        <w:t>03</w:t>
      </w:r>
      <w:r w:rsidR="009237AD">
        <w:rPr>
          <w:rFonts w:eastAsia="MS Mincho"/>
          <w:sz w:val="28"/>
          <w:szCs w:val="28"/>
        </w:rPr>
        <w:t>.</w:t>
      </w:r>
      <w:r w:rsidR="00204A9E">
        <w:rPr>
          <w:rFonts w:eastAsia="MS Mincho"/>
          <w:sz w:val="28"/>
          <w:szCs w:val="28"/>
        </w:rPr>
        <w:t>0</w:t>
      </w:r>
      <w:r w:rsidR="001903AB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.202</w:t>
      </w:r>
      <w:r w:rsidR="001903AB">
        <w:rPr>
          <w:rFonts w:eastAsia="MS Mincho"/>
          <w:sz w:val="28"/>
          <w:szCs w:val="28"/>
        </w:rPr>
        <w:t>6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145DBC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1E0867">
        <w:rPr>
          <w:rFonts w:eastAsia="MS Mincho"/>
          <w:sz w:val="28"/>
          <w:szCs w:val="28"/>
        </w:rPr>
        <w:t>18810</w:t>
      </w:r>
      <w:r w:rsidR="00126CB2">
        <w:rPr>
          <w:rFonts w:eastAsia="MS Mincho"/>
          <w:sz w:val="28"/>
          <w:szCs w:val="28"/>
        </w:rPr>
        <w:t>58625</w:t>
      </w:r>
      <w:r w:rsidR="001903AB">
        <w:rPr>
          <w:rFonts w:eastAsia="MS Mincho"/>
          <w:sz w:val="28"/>
          <w:szCs w:val="28"/>
        </w:rPr>
        <w:t>11</w:t>
      </w:r>
      <w:r w:rsidR="00204A9E">
        <w:rPr>
          <w:rFonts w:eastAsia="MS Mincho"/>
          <w:sz w:val="28"/>
          <w:szCs w:val="28"/>
        </w:rPr>
        <w:t>1</w:t>
      </w:r>
      <w:r w:rsidR="001903AB">
        <w:rPr>
          <w:rFonts w:eastAsia="MS Mincho"/>
          <w:sz w:val="28"/>
          <w:szCs w:val="28"/>
        </w:rPr>
        <w:t>4</w:t>
      </w:r>
      <w:r w:rsidR="00CC4484">
        <w:rPr>
          <w:rFonts w:eastAsia="MS Mincho"/>
          <w:sz w:val="28"/>
          <w:szCs w:val="28"/>
        </w:rPr>
        <w:t>0</w:t>
      </w:r>
      <w:r w:rsidR="00204A9E">
        <w:rPr>
          <w:rFonts w:eastAsia="MS Mincho"/>
          <w:sz w:val="28"/>
          <w:szCs w:val="28"/>
        </w:rPr>
        <w:t>0</w:t>
      </w:r>
      <w:r w:rsidR="001903AB">
        <w:rPr>
          <w:rFonts w:eastAsia="MS Mincho"/>
          <w:sz w:val="28"/>
          <w:szCs w:val="28"/>
        </w:rPr>
        <w:t>1948</w:t>
      </w:r>
      <w:r w:rsidR="00381C8E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1903AB">
        <w:rPr>
          <w:rFonts w:eastAsia="MS Mincho"/>
          <w:sz w:val="28"/>
          <w:szCs w:val="28"/>
        </w:rPr>
        <w:t>14</w:t>
      </w:r>
      <w:r w:rsidR="0071297F">
        <w:rPr>
          <w:rFonts w:eastAsia="MS Mincho"/>
          <w:sz w:val="28"/>
          <w:szCs w:val="28"/>
        </w:rPr>
        <w:t>.</w:t>
      </w:r>
      <w:r w:rsidR="001903AB">
        <w:rPr>
          <w:rFonts w:eastAsia="MS Mincho"/>
          <w:sz w:val="28"/>
          <w:szCs w:val="28"/>
        </w:rPr>
        <w:t>11</w:t>
      </w:r>
      <w:r w:rsidRPr="00437ADA" w:rsidR="004C73F0">
        <w:rPr>
          <w:rFonts w:eastAsia="MS Mincho"/>
          <w:sz w:val="28"/>
          <w:szCs w:val="28"/>
        </w:rPr>
        <w:t>.202</w:t>
      </w:r>
      <w:r w:rsidR="004845F0">
        <w:rPr>
          <w:rFonts w:eastAsia="MS Mincho"/>
          <w:sz w:val="28"/>
          <w:szCs w:val="28"/>
        </w:rPr>
        <w:t>5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903AB">
        <w:rPr>
          <w:rFonts w:eastAsia="MS Mincho"/>
          <w:sz w:val="28"/>
          <w:szCs w:val="28"/>
        </w:rPr>
        <w:t>02</w:t>
      </w:r>
      <w:r w:rsidRPr="00437ADA" w:rsidR="00385739">
        <w:rPr>
          <w:rFonts w:eastAsia="MS Mincho"/>
          <w:sz w:val="28"/>
          <w:szCs w:val="28"/>
        </w:rPr>
        <w:t>.</w:t>
      </w:r>
      <w:r w:rsidR="001903AB">
        <w:rPr>
          <w:rFonts w:eastAsia="MS Mincho"/>
          <w:sz w:val="28"/>
          <w:szCs w:val="28"/>
        </w:rPr>
        <w:t>12</w:t>
      </w:r>
      <w:r w:rsidRPr="00437ADA" w:rsidR="00385739">
        <w:rPr>
          <w:rFonts w:eastAsia="MS Mincho"/>
          <w:sz w:val="28"/>
          <w:szCs w:val="28"/>
        </w:rPr>
        <w:t>.202</w:t>
      </w:r>
      <w:r w:rsidR="004845F0">
        <w:rPr>
          <w:rFonts w:eastAsia="MS Mincho"/>
          <w:sz w:val="28"/>
          <w:szCs w:val="28"/>
        </w:rPr>
        <w:t>5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903AB" w:rsidRPr="001903AB" w:rsidP="001903AB" w14:paraId="688408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03AB">
        <w:rPr>
          <w:rFonts w:eastAsia="MS Mincho"/>
          <w:sz w:val="28"/>
          <w:szCs w:val="28"/>
        </w:rPr>
        <w:t>В судебное заседание Парамоненко А.И.</w:t>
      </w:r>
      <w:r>
        <w:rPr>
          <w:rFonts w:eastAsia="MS Mincho"/>
          <w:sz w:val="28"/>
          <w:szCs w:val="28"/>
        </w:rPr>
        <w:t xml:space="preserve"> </w:t>
      </w:r>
      <w:r w:rsidRPr="001903AB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сообщил.</w:t>
      </w:r>
    </w:p>
    <w:p w:rsidR="001903AB" w:rsidP="001903AB" w14:paraId="2C416C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03AB">
        <w:rPr>
          <w:rFonts w:eastAsia="MS Mincho"/>
          <w:sz w:val="28"/>
          <w:szCs w:val="28"/>
        </w:rPr>
        <w:t>Мировым судьей определено рассмотреть дело в отсутствие Парамоненко А.И.</w:t>
      </w:r>
    </w:p>
    <w:p w:rsidR="009237AD" w:rsidP="001903AB" w14:paraId="64D9B0F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0E65DF1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52BA7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6C024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1903AB" w:rsidR="001903AB">
        <w:rPr>
          <w:rFonts w:eastAsia="MS Mincho"/>
          <w:sz w:val="28"/>
          <w:szCs w:val="28"/>
        </w:rPr>
        <w:t>Парамоненко А.И.</w:t>
      </w:r>
      <w:r w:rsidR="001A0C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34461A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Pr="002E783C" w:rsidR="002E783C">
        <w:rPr>
          <w:rFonts w:eastAsia="MS Mincho"/>
          <w:sz w:val="28"/>
          <w:szCs w:val="28"/>
        </w:rPr>
        <w:t>188108862</w:t>
      </w:r>
      <w:r w:rsidR="00834628">
        <w:rPr>
          <w:rFonts w:eastAsia="MS Mincho"/>
          <w:sz w:val="28"/>
          <w:szCs w:val="28"/>
        </w:rPr>
        <w:t>6</w:t>
      </w:r>
      <w:r w:rsidRPr="002E783C" w:rsidR="002E783C">
        <w:rPr>
          <w:rFonts w:eastAsia="MS Mincho"/>
          <w:sz w:val="28"/>
          <w:szCs w:val="28"/>
        </w:rPr>
        <w:t>0920</w:t>
      </w:r>
      <w:r w:rsidR="004845F0">
        <w:rPr>
          <w:rFonts w:eastAsia="MS Mincho"/>
          <w:sz w:val="28"/>
          <w:szCs w:val="28"/>
        </w:rPr>
        <w:t>0</w:t>
      </w:r>
      <w:r w:rsidR="008E0369">
        <w:rPr>
          <w:rFonts w:eastAsia="MS Mincho"/>
          <w:sz w:val="28"/>
          <w:szCs w:val="28"/>
        </w:rPr>
        <w:t>1</w:t>
      </w:r>
      <w:r w:rsidR="001903AB">
        <w:rPr>
          <w:rFonts w:eastAsia="MS Mincho"/>
          <w:sz w:val="28"/>
          <w:szCs w:val="28"/>
        </w:rPr>
        <w:t>8254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1903AB">
        <w:rPr>
          <w:rFonts w:eastAsia="MS Mincho"/>
          <w:sz w:val="28"/>
          <w:szCs w:val="28"/>
        </w:rPr>
        <w:t>13</w:t>
      </w:r>
      <w:r>
        <w:rPr>
          <w:rFonts w:eastAsia="MS Mincho"/>
          <w:sz w:val="28"/>
          <w:szCs w:val="28"/>
        </w:rPr>
        <w:t>.</w:t>
      </w:r>
      <w:r w:rsidR="00834628">
        <w:rPr>
          <w:rFonts w:eastAsia="MS Mincho"/>
          <w:sz w:val="28"/>
          <w:szCs w:val="28"/>
        </w:rPr>
        <w:t>0</w:t>
      </w:r>
      <w:r w:rsidR="001903AB">
        <w:rPr>
          <w:rFonts w:eastAsia="MS Mincho"/>
          <w:sz w:val="28"/>
          <w:szCs w:val="28"/>
        </w:rPr>
        <w:t>3</w:t>
      </w:r>
      <w:r>
        <w:rPr>
          <w:rFonts w:eastAsia="MS Mincho"/>
          <w:sz w:val="28"/>
          <w:szCs w:val="28"/>
        </w:rPr>
        <w:t>.</w:t>
      </w:r>
      <w:r w:rsidRPr="004E4BE8">
        <w:rPr>
          <w:rFonts w:eastAsia="MS Mincho"/>
          <w:sz w:val="28"/>
          <w:szCs w:val="28"/>
        </w:rPr>
        <w:t>202</w:t>
      </w:r>
      <w:r w:rsidR="00834628">
        <w:rPr>
          <w:rFonts w:eastAsia="MS Mincho"/>
          <w:sz w:val="28"/>
          <w:szCs w:val="28"/>
        </w:rPr>
        <w:t>6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0067D1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1903AB" w:rsidR="001903AB">
        <w:rPr>
          <w:rFonts w:eastAsia="MS Mincho"/>
          <w:sz w:val="28"/>
          <w:szCs w:val="28"/>
        </w:rPr>
        <w:t>18810586251114001948 от 14.11.2025 по делу об административном правонарушении, предусмотренном ч. 2 ст. 12.9 КоАП РФ, вступившим в законную силу 02.12.2025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1903AB" w:rsidR="001903AB">
        <w:rPr>
          <w:rFonts w:eastAsia="MS Mincho"/>
          <w:sz w:val="28"/>
          <w:szCs w:val="28"/>
        </w:rPr>
        <w:t xml:space="preserve">Парамоненко А.И.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29CE6D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уплачен</w:t>
      </w:r>
      <w:r w:rsidR="008E0369">
        <w:rPr>
          <w:rFonts w:eastAsia="MS Mincho"/>
          <w:sz w:val="28"/>
          <w:szCs w:val="28"/>
        </w:rPr>
        <w:t xml:space="preserve"> </w:t>
      </w:r>
      <w:r w:rsidR="001903AB">
        <w:rPr>
          <w:rFonts w:eastAsia="MS Mincho"/>
          <w:sz w:val="28"/>
          <w:szCs w:val="28"/>
        </w:rPr>
        <w:t>17</w:t>
      </w:r>
      <w:r w:rsidR="008E0369">
        <w:rPr>
          <w:rFonts w:eastAsia="MS Mincho"/>
          <w:sz w:val="28"/>
          <w:szCs w:val="28"/>
        </w:rPr>
        <w:t>.02.2026</w:t>
      </w:r>
      <w:r w:rsidR="001903AB">
        <w:rPr>
          <w:rFonts w:eastAsia="MS Mincho"/>
          <w:sz w:val="28"/>
          <w:szCs w:val="28"/>
        </w:rPr>
        <w:t xml:space="preserve"> в рамках исполнительного производства</w:t>
      </w:r>
      <w:r w:rsidRPr="00CC4484">
        <w:rPr>
          <w:rFonts w:eastAsia="MS Mincho"/>
          <w:sz w:val="28"/>
          <w:szCs w:val="28"/>
        </w:rPr>
        <w:t>;</w:t>
      </w:r>
    </w:p>
    <w:p w:rsidR="005B0E79" w:rsidP="00BC0392" w14:paraId="6F553045" w14:textId="0BA821E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1903AB" w:rsidR="001903AB">
        <w:rPr>
          <w:rFonts w:eastAsia="MS Mincho"/>
          <w:sz w:val="28"/>
          <w:szCs w:val="28"/>
        </w:rPr>
        <w:t xml:space="preserve">Парамоненко А.И. </w:t>
      </w:r>
      <w:r w:rsidR="00834628">
        <w:rPr>
          <w:rFonts w:eastAsia="MS Mincho"/>
          <w:sz w:val="28"/>
          <w:szCs w:val="28"/>
        </w:rPr>
        <w:t>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 xml:space="preserve">: </w:t>
      </w:r>
      <w:r w:rsidR="00145DBC">
        <w:rPr>
          <w:rFonts w:eastAsia="MS Mincho"/>
          <w:sz w:val="28"/>
          <w:szCs w:val="28"/>
        </w:rPr>
        <w:t>----</w:t>
      </w:r>
      <w:r w:rsidR="00F960B8">
        <w:rPr>
          <w:rFonts w:eastAsia="MS Mincho"/>
          <w:sz w:val="28"/>
          <w:szCs w:val="28"/>
        </w:rPr>
        <w:t>;</w:t>
      </w:r>
    </w:p>
    <w:p w:rsidR="000A10E0" w:rsidP="00BC0392" w14:paraId="3229C74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07CE73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163DD2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1903AB" w:rsidR="001903AB">
        <w:rPr>
          <w:rFonts w:eastAsia="MS Mincho"/>
          <w:sz w:val="28"/>
          <w:szCs w:val="28"/>
        </w:rPr>
        <w:t>Парамоненко А.И.</w:t>
      </w:r>
      <w:r w:rsidR="001903AB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5CD171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1903AB" w:rsidR="001903AB">
        <w:rPr>
          <w:rFonts w:eastAsia="MS Mincho"/>
          <w:sz w:val="28"/>
          <w:szCs w:val="28"/>
        </w:rPr>
        <w:t>Парамоненко А.И.</w:t>
      </w:r>
      <w:r w:rsidRPr="001A0C25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6A0911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1903AB" w:rsidR="001903AB">
        <w:rPr>
          <w:rFonts w:eastAsia="MS Mincho"/>
          <w:sz w:val="28"/>
          <w:szCs w:val="28"/>
        </w:rPr>
        <w:t>Парамоненко А.И.</w:t>
      </w:r>
      <w:r w:rsidR="001903AB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78E6F3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1903AB" w:rsidR="001903AB">
        <w:rPr>
          <w:rFonts w:eastAsia="MS Mincho"/>
          <w:sz w:val="28"/>
          <w:szCs w:val="28"/>
        </w:rPr>
        <w:t>Парамоненко А.И.</w:t>
      </w:r>
      <w:r w:rsidR="001903AB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4F0ED0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067091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1903AB" w:rsidR="001903AB">
        <w:rPr>
          <w:rFonts w:eastAsia="MS Mincho"/>
          <w:sz w:val="28"/>
          <w:szCs w:val="28"/>
        </w:rPr>
        <w:t>Парамоненко А.И.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>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2785BB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507652F2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6658F204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7D497710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0669AB6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03AB">
        <w:rPr>
          <w:rFonts w:eastAsia="MS Mincho"/>
          <w:sz w:val="28"/>
          <w:szCs w:val="28"/>
        </w:rPr>
        <w:t xml:space="preserve">Парамоненко Александра Ивановича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1EE2764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70E12B8E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0950E0A6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7EC6EFBB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30E7D850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496246C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5A43538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63E95F0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0AF0683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43DACE7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3C2E6AF7" w14:textId="7777777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Pr="001903AB" w:rsidR="001903AB">
        <w:rPr>
          <w:snapToGrid w:val="0"/>
          <w:color w:val="FF0000"/>
          <w:sz w:val="28"/>
          <w:szCs w:val="28"/>
        </w:rPr>
        <w:t>0412365400555003572620172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5BCA5C1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</w:t>
      </w:r>
      <w:r w:rsidRPr="00B51702">
        <w:rPr>
          <w:sz w:val="28"/>
          <w:szCs w:val="28"/>
        </w:rPr>
        <w:t xml:space="preserve">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7D3CFBA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278F598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416AC033" w14:textId="2D264E3C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145DBC">
        <w:rPr>
          <w:rFonts w:eastAsia="MS Mincho"/>
          <w:sz w:val="28"/>
          <w:szCs w:val="28"/>
        </w:rPr>
        <w:t>-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375C3FCA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386B0787" w14:textId="05F6EDB4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206BE5" w:rsidRPr="00437ADA" w:rsidP="00206BE5" w14:paraId="7D0C911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66282C4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2E3672EF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C26139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3AB">
          <w:rPr>
            <w:noProof/>
          </w:rPr>
          <w:t>4</w:t>
        </w:r>
        <w:r>
          <w:fldChar w:fldCharType="end"/>
        </w:r>
      </w:p>
    </w:sdtContent>
  </w:sdt>
  <w:p w:rsidR="0004507A" w14:paraId="3BC95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38CC743" w14:textId="77777777">
    <w:pPr>
      <w:pStyle w:val="Header"/>
    </w:pPr>
    <w:r w:rsidRPr="00437ADA">
      <w:t>УИД 86MS00</w:t>
    </w:r>
    <w:r w:rsidR="001903AB">
      <w:t>55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8E0369">
      <w:t>1</w:t>
    </w:r>
    <w:r w:rsidR="001903AB">
      <w:t>892</w:t>
    </w:r>
    <w:r w:rsidRPr="00437ADA">
      <w:t>-</w:t>
    </w:r>
    <w:r w:rsidR="001903AB">
      <w:t>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2F6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5DBC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03AB"/>
    <w:rsid w:val="00193AD9"/>
    <w:rsid w:val="00196CBF"/>
    <w:rsid w:val="001A0C25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4A9E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19A8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1924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26472"/>
    <w:rsid w:val="00731179"/>
    <w:rsid w:val="007349BE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5F60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CB"/>
    <w:rsid w:val="008C0EDD"/>
    <w:rsid w:val="008C2308"/>
    <w:rsid w:val="008C3529"/>
    <w:rsid w:val="008C5BDB"/>
    <w:rsid w:val="008D1775"/>
    <w:rsid w:val="008D2A1E"/>
    <w:rsid w:val="008D75CF"/>
    <w:rsid w:val="008E0369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6F0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3AFA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1542-780D-4A55-B5BD-BD575AFB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